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51324" w14:textId="77777777" w:rsidR="00B95DBF" w:rsidRPr="00B95DBF" w:rsidRDefault="00B95DBF" w:rsidP="00B95DBF">
      <w:pPr>
        <w:spacing w:after="0"/>
        <w:ind w:firstLine="709"/>
        <w:jc w:val="both"/>
        <w:rPr>
          <w:b/>
          <w:bCs/>
        </w:rPr>
      </w:pPr>
      <w:r w:rsidRPr="00B95DBF">
        <w:rPr>
          <w:b/>
          <w:bCs/>
        </w:rPr>
        <w:t>Качество и безопасность детских товаров и детского отдыха.</w:t>
      </w:r>
    </w:p>
    <w:p w14:paraId="301C2159" w14:textId="6196CB5F" w:rsidR="00B95DBF" w:rsidRPr="00FF7A95" w:rsidRDefault="00B95DBF" w:rsidP="00B95DBF">
      <w:pPr>
        <w:spacing w:after="0"/>
        <w:ind w:firstLine="709"/>
        <w:jc w:val="both"/>
        <w:rPr>
          <w:sz w:val="24"/>
          <w:szCs w:val="24"/>
        </w:rPr>
      </w:pPr>
      <w:r w:rsidRPr="00FF7A95">
        <w:rPr>
          <w:sz w:val="24"/>
          <w:szCs w:val="24"/>
        </w:rPr>
        <w:t>Зак</w:t>
      </w:r>
      <w:r w:rsidR="00672A4D">
        <w:rPr>
          <w:sz w:val="24"/>
          <w:szCs w:val="24"/>
        </w:rPr>
        <w:t xml:space="preserve">анчивается </w:t>
      </w:r>
      <w:r w:rsidRPr="00FF7A95">
        <w:rPr>
          <w:sz w:val="24"/>
          <w:szCs w:val="24"/>
        </w:rPr>
        <w:t>учебный год, впереди – лето, а значит перед родителями встанет вопрос покупок летних нарядов и подготовки к новому учебному году, организации летнего отдыха и оздоровления своим любимым деткам и внукам, поэтому мы решили затронуть актуальную тему безопасности детских товаров и детского туризма, ведь здоровье наших детей – в наших руках!</w:t>
      </w:r>
    </w:p>
    <w:p w14:paraId="78EC3454" w14:textId="18A06E82" w:rsidR="009F1965" w:rsidRPr="009F1965" w:rsidRDefault="009F1965" w:rsidP="009F1965">
      <w:pPr>
        <w:spacing w:after="0"/>
        <w:ind w:firstLine="709"/>
        <w:jc w:val="center"/>
        <w:rPr>
          <w:b/>
          <w:bCs/>
        </w:rPr>
      </w:pPr>
      <w:r w:rsidRPr="009F1965">
        <w:rPr>
          <w:b/>
          <w:bCs/>
        </w:rPr>
        <w:t>Что нужно знать при выборе и покупке детской одежды.</w:t>
      </w:r>
    </w:p>
    <w:p w14:paraId="7E7A960D" w14:textId="77777777" w:rsidR="00B95DBF" w:rsidRPr="00FF7A95" w:rsidRDefault="00B95DBF" w:rsidP="009D1000">
      <w:pPr>
        <w:spacing w:after="0"/>
        <w:ind w:firstLine="708"/>
        <w:jc w:val="both"/>
        <w:rPr>
          <w:sz w:val="24"/>
          <w:szCs w:val="24"/>
        </w:rPr>
      </w:pPr>
      <w:r w:rsidRPr="00FF7A95">
        <w:rPr>
          <w:sz w:val="24"/>
          <w:szCs w:val="24"/>
        </w:rPr>
        <w:t>Некачественная детская одежда, обувь, учебная литература могут представлять вполне реальную угрозу здоровью детей. Приобретать товары для детей нужно только в местах узаконенной торговли: на специализированных рынках, школьных базарах, в магазинах. Это обусловлено, прежде всего, гарантией качества и безопасности детских изделий. При покупке товаров детского ассортимента следует обратить особое внимание на маркировку товара, которая наносится на изделие, этикетку или товарный ярлык, на упаковку или листок-вкладыш к продукции. Маркировка на товаре должна быть достоверной и включать в себя следующую информацию: страна, где изготовлена продукция; фирменное наименование изготовителя; адрес изготовителя; наименование и назначение изделия; срок службы продукции (при необходимости); возраст пользователя (при необходимости); вид и массовая доля (процентное содержание) натурального и химического сырья в материале верха и подкладке изделия; размер изделия в соответствии с типовой размерной шкалой; символ по уходу за изделием или инструкция по особенностям ухода за изделием в процессе эксплуатации. Вся информация должна быть представлена на русском языке.</w:t>
      </w:r>
    </w:p>
    <w:p w14:paraId="13ECD825" w14:textId="5DBC2B98" w:rsidR="009F30DE" w:rsidRPr="00FF7A95" w:rsidRDefault="009F30DE" w:rsidP="009F30DE">
      <w:pPr>
        <w:spacing w:after="0"/>
        <w:ind w:firstLine="284"/>
        <w:jc w:val="both"/>
        <w:rPr>
          <w:sz w:val="24"/>
          <w:szCs w:val="24"/>
        </w:rPr>
      </w:pPr>
      <w:r w:rsidRPr="00FF7A95">
        <w:rPr>
          <w:sz w:val="24"/>
          <w:szCs w:val="24"/>
        </w:rPr>
        <w:t xml:space="preserve">    </w:t>
      </w:r>
      <w:r w:rsidR="00B95DBF" w:rsidRPr="00FF7A95">
        <w:rPr>
          <w:sz w:val="24"/>
          <w:szCs w:val="24"/>
        </w:rPr>
        <w:t>Делая покупки, помните о том, что неправильный выбор или выбор одежды «подешевле» в результате может существенно отразиться на детском здоровье. Так как же купить детскую одежду недорого, но без ущерба для здоровья малыша?</w:t>
      </w:r>
      <w:r w:rsidRPr="00FF7A95">
        <w:rPr>
          <w:sz w:val="24"/>
          <w:szCs w:val="24"/>
        </w:rPr>
        <w:t xml:space="preserve">          </w:t>
      </w:r>
      <w:r w:rsidR="00B95DBF" w:rsidRPr="00FF7A95">
        <w:rPr>
          <w:sz w:val="24"/>
          <w:szCs w:val="24"/>
        </w:rPr>
        <w:t xml:space="preserve"> </w:t>
      </w:r>
      <w:r w:rsidR="00B02C49" w:rsidRPr="00FF7A95">
        <w:rPr>
          <w:sz w:val="24"/>
          <w:szCs w:val="24"/>
        </w:rPr>
        <w:t xml:space="preserve">  </w:t>
      </w:r>
      <w:r w:rsidRPr="00FF7A95">
        <w:rPr>
          <w:sz w:val="24"/>
          <w:szCs w:val="24"/>
        </w:rPr>
        <w:t xml:space="preserve"> </w:t>
      </w:r>
    </w:p>
    <w:p w14:paraId="7C030642" w14:textId="7AAC1E7E" w:rsidR="00B02C49" w:rsidRPr="00FF7A95" w:rsidRDefault="009F30DE" w:rsidP="009F30DE">
      <w:pPr>
        <w:spacing w:after="0"/>
        <w:ind w:firstLine="284"/>
        <w:jc w:val="both"/>
        <w:rPr>
          <w:sz w:val="24"/>
          <w:szCs w:val="24"/>
        </w:rPr>
      </w:pPr>
      <w:r w:rsidRPr="00FF7A95">
        <w:rPr>
          <w:sz w:val="24"/>
          <w:szCs w:val="24"/>
        </w:rPr>
        <w:t xml:space="preserve">   </w:t>
      </w:r>
      <w:r w:rsidR="00B95DBF" w:rsidRPr="00FF7A95">
        <w:rPr>
          <w:sz w:val="24"/>
          <w:szCs w:val="24"/>
        </w:rPr>
        <w:t xml:space="preserve">Правило 1. Откажитесь от синтетики! Синтетика – далеко не лучший материал, из которого может быть сшита детская одежда. Синтетические волокна не пропускают воздух и плохо впитывают влагу. В результате в организме накапливается тепло, а потому долгое пребывание в синтетической одежде может привести к перегреву детского организма. </w:t>
      </w:r>
    </w:p>
    <w:p w14:paraId="3CEAE4F7" w14:textId="16732CF1" w:rsidR="009F30DE" w:rsidRPr="00FF7A95" w:rsidRDefault="009D1000" w:rsidP="009D1000">
      <w:pPr>
        <w:spacing w:after="0"/>
        <w:jc w:val="both"/>
        <w:rPr>
          <w:sz w:val="24"/>
          <w:szCs w:val="24"/>
        </w:rPr>
      </w:pPr>
      <w:r w:rsidRPr="00FF7A95">
        <w:rPr>
          <w:sz w:val="24"/>
          <w:szCs w:val="24"/>
        </w:rPr>
        <w:t xml:space="preserve">       </w:t>
      </w:r>
      <w:r w:rsidR="00B95DBF" w:rsidRPr="00FF7A95">
        <w:rPr>
          <w:sz w:val="24"/>
          <w:szCs w:val="24"/>
        </w:rPr>
        <w:t xml:space="preserve">Правило 2. Не гонитесь за яркостью и дешевизной! Самая большая опасность, которую несет дешевая детская одежда – некачественные красители. Ребенок может вспотеть, а краска с некачественной детской одежды впитается в кожу. Результат – аллергические реакции, зуд и раздражение, да и мало приятного отмывать ребенка от краски, которая, должна была бы остаться на одежде. Если ваш бюджет предусматривает только дешевую детскую одежду, избегайте покупки вещей ярких кислотных цветов, а проверить качество краски можно следующим образом: слегка потереть ткань, которая должна быть приятной на ощупь. На руках не должно остаться следов краски. Нужно также следить за тем, чтобы краска с одежды не окрашивала воду при стирке. Если от одежды исходит резкий неприятный запах, лучше откажитесь от такой покупки. Пусть вместо пяти детских кофточек вы купите три, но они будут хорошего качества, из мягкой, приятной на ощупь натуральной ткани. </w:t>
      </w:r>
      <w:r w:rsidR="009F30DE" w:rsidRPr="00FF7A95">
        <w:rPr>
          <w:sz w:val="24"/>
          <w:szCs w:val="24"/>
        </w:rPr>
        <w:t xml:space="preserve">    </w:t>
      </w:r>
    </w:p>
    <w:p w14:paraId="3309FD82" w14:textId="64FA57EB" w:rsidR="009F30DE" w:rsidRPr="00FF7A95" w:rsidRDefault="009D1000" w:rsidP="009D1000">
      <w:pPr>
        <w:tabs>
          <w:tab w:val="left" w:pos="426"/>
        </w:tabs>
        <w:spacing w:after="0"/>
        <w:jc w:val="both"/>
        <w:rPr>
          <w:sz w:val="24"/>
          <w:szCs w:val="24"/>
        </w:rPr>
      </w:pPr>
      <w:r w:rsidRPr="00FF7A95">
        <w:rPr>
          <w:sz w:val="24"/>
          <w:szCs w:val="24"/>
        </w:rPr>
        <w:t xml:space="preserve">       </w:t>
      </w:r>
      <w:r w:rsidR="00B95DBF" w:rsidRPr="00FF7A95">
        <w:rPr>
          <w:sz w:val="24"/>
          <w:szCs w:val="24"/>
        </w:rPr>
        <w:t xml:space="preserve">Правило 3. Импорт не всегда хорош! Как правило, словосочетание «китайские вещи» является синонимом некачественных подделок. В любом случае при покупке китайской или турецкой детской одежды нужно обращать внимание на качество ткани, швов и краски. Несомненно, не вся импортная продукция имеет низкое качество – но, в таком случае, она должна продаваться не с рук, а в специализированном магазине. При этом всегда нужно удостовериться, что она завезена официально и имеет необходимые гигиенические сертификаты, полученные на территории России. </w:t>
      </w:r>
    </w:p>
    <w:p w14:paraId="46182684" w14:textId="3FD68181" w:rsidR="008A5AF6" w:rsidRPr="00FF7A95" w:rsidRDefault="00B95DBF" w:rsidP="009D1000">
      <w:pPr>
        <w:spacing w:after="0"/>
        <w:ind w:firstLine="426"/>
        <w:jc w:val="both"/>
        <w:rPr>
          <w:sz w:val="24"/>
          <w:szCs w:val="24"/>
        </w:rPr>
      </w:pPr>
      <w:r w:rsidRPr="00FF7A95">
        <w:rPr>
          <w:sz w:val="24"/>
          <w:szCs w:val="24"/>
        </w:rPr>
        <w:t>Правило 4.</w:t>
      </w:r>
      <w:r w:rsidR="009D1000" w:rsidRPr="00FF7A95">
        <w:rPr>
          <w:sz w:val="24"/>
          <w:szCs w:val="24"/>
        </w:rPr>
        <w:t xml:space="preserve"> </w:t>
      </w:r>
      <w:r w:rsidRPr="00FF7A95">
        <w:rPr>
          <w:sz w:val="24"/>
          <w:szCs w:val="24"/>
        </w:rPr>
        <w:t xml:space="preserve">Предпочтение натуральным тканям! Качественная детская одежда должна производиться из натуральных материалов, а не из синтетики. Самыми безопасными для здоровья считаются хлопок, лен, шерсть и шелк. Вещи, изготовленные из натуральных материалов, безусловно, стоят немного дороже своих синтетических аналогов, но они </w:t>
      </w:r>
      <w:r w:rsidRPr="00FF7A95">
        <w:rPr>
          <w:sz w:val="24"/>
          <w:szCs w:val="24"/>
        </w:rPr>
        <w:lastRenderedPageBreak/>
        <w:t xml:space="preserve">соответствуют всем правилам безопасности: в них ребенок не перегреется, не будет мерзнуть или потеть, а будет чувствовать себя максимально комфортно. </w:t>
      </w:r>
    </w:p>
    <w:p w14:paraId="04E410F0" w14:textId="685515A1" w:rsidR="008A5AF6" w:rsidRPr="00FF7A95" w:rsidRDefault="00B95DBF" w:rsidP="009D1000">
      <w:pPr>
        <w:spacing w:after="0"/>
        <w:ind w:firstLine="426"/>
        <w:jc w:val="both"/>
        <w:rPr>
          <w:sz w:val="24"/>
          <w:szCs w:val="24"/>
        </w:rPr>
      </w:pPr>
      <w:r w:rsidRPr="00FF7A95">
        <w:rPr>
          <w:sz w:val="24"/>
          <w:szCs w:val="24"/>
        </w:rPr>
        <w:t xml:space="preserve">Правило 5. Доверяйте отечественным производителям! Применение химических веществ при изготовлении детской одежды в России строго ограничено гигиеническими требованиями. Например, формальдегидом белье для ребятишек у нас вообще не обрабатывается. Все изделия обязательно проходят тщательный контроль и поступают в продажу только после получения гигиенического сертификата. </w:t>
      </w:r>
    </w:p>
    <w:p w14:paraId="5E57C1C1" w14:textId="67B0E2F3" w:rsidR="008A5AF6" w:rsidRPr="008A5AF6" w:rsidRDefault="00B95DBF" w:rsidP="008A5AF6">
      <w:pPr>
        <w:spacing w:after="0"/>
        <w:ind w:left="426" w:firstLine="708"/>
        <w:jc w:val="center"/>
        <w:rPr>
          <w:b/>
          <w:bCs/>
        </w:rPr>
      </w:pPr>
      <w:r w:rsidRPr="008A5AF6">
        <w:rPr>
          <w:b/>
          <w:bCs/>
        </w:rPr>
        <w:t>Рекомендации к выбору игрушек.</w:t>
      </w:r>
    </w:p>
    <w:p w14:paraId="3FDB74D2" w14:textId="7BCA4D1D" w:rsidR="00B95DBF" w:rsidRPr="00FF7A95" w:rsidRDefault="00B95DBF" w:rsidP="009D1000">
      <w:pPr>
        <w:spacing w:after="0"/>
        <w:ind w:firstLine="426"/>
        <w:jc w:val="both"/>
        <w:rPr>
          <w:sz w:val="24"/>
          <w:szCs w:val="24"/>
        </w:rPr>
      </w:pPr>
      <w:r w:rsidRPr="00FF7A95">
        <w:rPr>
          <w:sz w:val="24"/>
          <w:szCs w:val="24"/>
        </w:rPr>
        <w:t>Родителям необходимо быть очень бдительными и, прежде чем приобрести игрушку, следует внимательно изучить инструкцию по эксплуатации и предупредительные надписи, чтобы убедиться в ее безопасности для своего ребенка. Очень важно учитывать возраст ребенка, так как наличие мелких съемных деталей может привести к трагическим последствиям (мелкие детали могут попасть в дыхательные пути ребенка, или он может их проглотить). Таким образом, при выборе детских игр и игрушек необходимо обратить внимание на следующие параметры: наличие и состояние упаковки – без повреждений; информация на упаковке должна быть изложена на русском языке с указанием, для какого возраста ребенка предназначена игрушка</w:t>
      </w:r>
      <w:r w:rsidR="008A5AF6" w:rsidRPr="00FF7A95">
        <w:rPr>
          <w:sz w:val="24"/>
          <w:szCs w:val="24"/>
        </w:rPr>
        <w:t>,</w:t>
      </w:r>
      <w:r w:rsidRPr="00FF7A95">
        <w:rPr>
          <w:sz w:val="24"/>
          <w:szCs w:val="24"/>
        </w:rPr>
        <w:t xml:space="preserve"> </w:t>
      </w:r>
      <w:r w:rsidR="008A5AF6" w:rsidRPr="00FF7A95">
        <w:rPr>
          <w:sz w:val="24"/>
          <w:szCs w:val="24"/>
        </w:rPr>
        <w:t>о</w:t>
      </w:r>
      <w:r w:rsidRPr="00FF7A95">
        <w:rPr>
          <w:sz w:val="24"/>
          <w:szCs w:val="24"/>
        </w:rPr>
        <w:t>собенности эксплуатации, из каких материалов изготовлена (пластмассовая, резиновая, деревянная и т.д.). Обязательно должна быть указана информация о производителе, знак соответствия и документ, по которому она изготовлена (ГОСТ, ТУ). Сильный запах у игрушки, следы краски на руках должны насторожить родителей. Возможно, производитель нарушил технологию производства игрушек, или использовал небезопасные красители. Такую игрушку не стоит покупать. Игрушки сомнительного качества могут нанести серьезный вред здоровью вашего ребенка: аллергии вплоть до анафилактического шока, острые отравления, психоэмоциональная нестабильность и т.д. Есть некоторые особенности при приобретении игровых приставок с цифровым блоком управления. Эти товары относятся к технически сложным и это отражено в п. 9 Перечня технически сложных товаров, утвержденного Постановлением Правительства РФ от 10.11.2011г. № 924. Если в таком товаре обнаружился недостаток в пределах 15 дней с момента его приобретения, то вы вправе заявить любое из требований ст. 18 Закона «О Защите прав потребителей». За пределами этого срока при обнаружении недостатка в товаре вы может рассчитывать на проведение гарантийного ремонта в соответствии со ст. 20 Закона «О Защите прав потребителей». Если вы все же приобрели игровую приставку с цифровым блоком управления или электронную игрушку и по каким-то причинам, не связанным с качеством, захотели их вернуть, то знайте, в соответствии с Перечнем непродовольственных товаров надлежащего качества, не подлежащих возврату и обмену на аналогичный товар других размера, формы, габарита, фасона, расцветки или комплектации, утвержденным Постановлением Правительства РФ от 19.01.1998г. № 55 «Правила продажи отдельных видов товаров» они не подлежат возврату продавцу как качественный товар, даже если сохранен их товарный вид, упаковка и маркировка.</w:t>
      </w:r>
    </w:p>
    <w:p w14:paraId="437C8086" w14:textId="77777777" w:rsidR="00422FBF" w:rsidRPr="00422FBF" w:rsidRDefault="00B95DBF" w:rsidP="00422FBF">
      <w:pPr>
        <w:spacing w:after="0"/>
        <w:ind w:firstLine="567"/>
        <w:jc w:val="center"/>
        <w:rPr>
          <w:b/>
          <w:bCs/>
        </w:rPr>
      </w:pPr>
      <w:r w:rsidRPr="00422FBF">
        <w:rPr>
          <w:b/>
          <w:bCs/>
        </w:rPr>
        <w:t>Организация детского туризма</w:t>
      </w:r>
    </w:p>
    <w:p w14:paraId="3E2E58C8" w14:textId="37309E07" w:rsidR="0073558B" w:rsidRPr="00FF7A95" w:rsidRDefault="00B95DBF" w:rsidP="0073558B">
      <w:pPr>
        <w:spacing w:after="0"/>
        <w:ind w:firstLine="567"/>
        <w:jc w:val="both"/>
        <w:rPr>
          <w:sz w:val="24"/>
          <w:szCs w:val="24"/>
        </w:rPr>
      </w:pPr>
      <w:r w:rsidRPr="00FF7A95">
        <w:rPr>
          <w:sz w:val="24"/>
          <w:szCs w:val="24"/>
        </w:rPr>
        <w:t xml:space="preserve"> </w:t>
      </w:r>
      <w:r w:rsidR="00422FBF" w:rsidRPr="00FF7A95">
        <w:rPr>
          <w:sz w:val="24"/>
          <w:szCs w:val="24"/>
        </w:rPr>
        <w:t xml:space="preserve">Этот вид отдыха </w:t>
      </w:r>
      <w:r w:rsidRPr="00FF7A95">
        <w:rPr>
          <w:sz w:val="24"/>
          <w:szCs w:val="24"/>
        </w:rPr>
        <w:t xml:space="preserve">широко востребован на туристическом рынке, так как не во все зарубежные поездки родители могут взять с собой детей. Кроме того, коллективный характер путешествий позволяет детям больше общаться со своими сверстниками, а туристическая программа, подготовленная специалистами в этой области, может дать ребенку для развития и отдыха намного больше, чем «состряпанная» родителями. Своими целями детский туризм может преследовать несколько различных вещей одновременно: оздоровительную; рекреационную; экскурсионно-познавательную; экспедиционную. В связи с этим, можно выделить несколько основных направлений детского туризма: организацию детских пансионатов и санаториев; открытие детско-юношеских спортивных баз; проведение различных музейных и краеведческих экскурсий; организацию экспедиций в места, представляющие исторический, археологический, и др. интерес. Организацию туристических походов, которые в свою очередь можно разделить на однодневные и многодневные. </w:t>
      </w:r>
    </w:p>
    <w:p w14:paraId="611D7F1E" w14:textId="73E1F2D9" w:rsidR="00B95DBF" w:rsidRPr="00FF7A95" w:rsidRDefault="00B95DBF" w:rsidP="0073558B">
      <w:pPr>
        <w:spacing w:after="0"/>
        <w:ind w:firstLine="567"/>
        <w:jc w:val="both"/>
        <w:rPr>
          <w:sz w:val="24"/>
          <w:szCs w:val="24"/>
        </w:rPr>
      </w:pPr>
      <w:r w:rsidRPr="00FF7A95">
        <w:rPr>
          <w:sz w:val="24"/>
          <w:szCs w:val="24"/>
        </w:rPr>
        <w:lastRenderedPageBreak/>
        <w:t>Безопасность детей во время похода – это основной аспект, требующий самого тщательного внимания при подготовке путешествия. Все принятые меры безопасности должны быть отражены в плане похода, и доведены до сведения родителей. Прежде всего, это постоянный контроль над детьми и их действиями. Во-вторых, наличие необходимых медикаментов для оказания первой неотложной помощи, идеальный вариант – сопровождающий группу квалифицированный медицинский работник. При водных путешествиях должны иметься в наличии спасательные плавательные средства. Кроме того, до каждого ребенка должны быть доведены инструкции по поведению и обеспечению мер безопасности в походе.</w:t>
      </w:r>
    </w:p>
    <w:p w14:paraId="4ECD4CAA" w14:textId="76869DAA" w:rsidR="00B95DBF" w:rsidRPr="00FF7A95" w:rsidRDefault="00B95DBF" w:rsidP="00B95DBF">
      <w:pPr>
        <w:spacing w:after="0"/>
        <w:ind w:firstLine="709"/>
        <w:jc w:val="both"/>
        <w:rPr>
          <w:sz w:val="24"/>
          <w:szCs w:val="24"/>
        </w:rPr>
      </w:pPr>
      <w:r w:rsidRPr="00FF7A95">
        <w:rPr>
          <w:sz w:val="24"/>
          <w:szCs w:val="24"/>
        </w:rPr>
        <w:t xml:space="preserve">Берегите Ваших детей! Не стесняйтесь проявить настойчивость при выборе одежды, игрушек, туристической путевки, изучить отзывы. Это сохранит не только ваш бюджет, но и здоровье ваших </w:t>
      </w:r>
      <w:r w:rsidR="0073558B" w:rsidRPr="00FF7A95">
        <w:rPr>
          <w:sz w:val="24"/>
          <w:szCs w:val="24"/>
        </w:rPr>
        <w:t>дет</w:t>
      </w:r>
      <w:r w:rsidRPr="00FF7A95">
        <w:rPr>
          <w:sz w:val="24"/>
          <w:szCs w:val="24"/>
        </w:rPr>
        <w:t>ей. Желаем вам верного выбора, дорогие мамы и папы! </w:t>
      </w:r>
    </w:p>
    <w:p w14:paraId="0A6A036C" w14:textId="77777777" w:rsidR="00F12C76" w:rsidRDefault="00F12C76" w:rsidP="006C0B77">
      <w:pPr>
        <w:spacing w:after="0"/>
        <w:ind w:firstLine="709"/>
        <w:jc w:val="both"/>
      </w:pPr>
    </w:p>
    <w:sectPr w:rsidR="00F12C76" w:rsidSect="00422FBF">
      <w:pgSz w:w="11906" w:h="16838" w:code="9"/>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D5"/>
    <w:rsid w:val="00116ED5"/>
    <w:rsid w:val="00244EDC"/>
    <w:rsid w:val="002D0A10"/>
    <w:rsid w:val="00422FBF"/>
    <w:rsid w:val="00431032"/>
    <w:rsid w:val="0048140E"/>
    <w:rsid w:val="00500CEC"/>
    <w:rsid w:val="00672A4D"/>
    <w:rsid w:val="006C0B77"/>
    <w:rsid w:val="0073558B"/>
    <w:rsid w:val="00821ADD"/>
    <w:rsid w:val="008242FF"/>
    <w:rsid w:val="00870751"/>
    <w:rsid w:val="008A5AF6"/>
    <w:rsid w:val="00922C48"/>
    <w:rsid w:val="009D1000"/>
    <w:rsid w:val="009F1965"/>
    <w:rsid w:val="009F30DE"/>
    <w:rsid w:val="00A85A61"/>
    <w:rsid w:val="00B02C49"/>
    <w:rsid w:val="00B915B7"/>
    <w:rsid w:val="00B95DBF"/>
    <w:rsid w:val="00EA59DF"/>
    <w:rsid w:val="00EE4070"/>
    <w:rsid w:val="00F12C76"/>
    <w:rsid w:val="00F1375D"/>
    <w:rsid w:val="00FF7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92404"/>
  <w15:chartTrackingRefBased/>
  <w15:docId w15:val="{7ED49AEA-125B-4D98-BE9B-48576002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116E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16E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16ED5"/>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116ED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116ED5"/>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116ED5"/>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116ED5"/>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116ED5"/>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116ED5"/>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6ED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16ED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16ED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16ED5"/>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116ED5"/>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116ED5"/>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116ED5"/>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116ED5"/>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116ED5"/>
    <w:rPr>
      <w:rFonts w:eastAsiaTheme="majorEastAsia" w:cstheme="majorBidi"/>
      <w:color w:val="272727" w:themeColor="text1" w:themeTint="D8"/>
      <w:sz w:val="28"/>
    </w:rPr>
  </w:style>
  <w:style w:type="paragraph" w:styleId="a3">
    <w:name w:val="Title"/>
    <w:basedOn w:val="a"/>
    <w:next w:val="a"/>
    <w:link w:val="a4"/>
    <w:uiPriority w:val="10"/>
    <w:qFormat/>
    <w:rsid w:val="00116ED5"/>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16E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6ED5"/>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116ED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16ED5"/>
    <w:pPr>
      <w:spacing w:before="160"/>
      <w:jc w:val="center"/>
    </w:pPr>
    <w:rPr>
      <w:i/>
      <w:iCs/>
      <w:color w:val="404040" w:themeColor="text1" w:themeTint="BF"/>
    </w:rPr>
  </w:style>
  <w:style w:type="character" w:customStyle="1" w:styleId="22">
    <w:name w:val="Цитата 2 Знак"/>
    <w:basedOn w:val="a0"/>
    <w:link w:val="21"/>
    <w:uiPriority w:val="29"/>
    <w:rsid w:val="00116ED5"/>
    <w:rPr>
      <w:rFonts w:ascii="Times New Roman" w:hAnsi="Times New Roman"/>
      <w:i/>
      <w:iCs/>
      <w:color w:val="404040" w:themeColor="text1" w:themeTint="BF"/>
      <w:sz w:val="28"/>
    </w:rPr>
  </w:style>
  <w:style w:type="paragraph" w:styleId="a7">
    <w:name w:val="List Paragraph"/>
    <w:basedOn w:val="a"/>
    <w:uiPriority w:val="34"/>
    <w:qFormat/>
    <w:rsid w:val="00116ED5"/>
    <w:pPr>
      <w:ind w:left="720"/>
      <w:contextualSpacing/>
    </w:pPr>
  </w:style>
  <w:style w:type="character" w:styleId="a8">
    <w:name w:val="Intense Emphasis"/>
    <w:basedOn w:val="a0"/>
    <w:uiPriority w:val="21"/>
    <w:qFormat/>
    <w:rsid w:val="00116ED5"/>
    <w:rPr>
      <w:i/>
      <w:iCs/>
      <w:color w:val="2F5496" w:themeColor="accent1" w:themeShade="BF"/>
    </w:rPr>
  </w:style>
  <w:style w:type="paragraph" w:styleId="a9">
    <w:name w:val="Intense Quote"/>
    <w:basedOn w:val="a"/>
    <w:next w:val="a"/>
    <w:link w:val="aa"/>
    <w:uiPriority w:val="30"/>
    <w:qFormat/>
    <w:rsid w:val="00116E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16ED5"/>
    <w:rPr>
      <w:rFonts w:ascii="Times New Roman" w:hAnsi="Times New Roman"/>
      <w:i/>
      <w:iCs/>
      <w:color w:val="2F5496" w:themeColor="accent1" w:themeShade="BF"/>
      <w:sz w:val="28"/>
    </w:rPr>
  </w:style>
  <w:style w:type="character" w:styleId="ab">
    <w:name w:val="Intense Reference"/>
    <w:basedOn w:val="a0"/>
    <w:uiPriority w:val="32"/>
    <w:qFormat/>
    <w:rsid w:val="00116E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868277">
      <w:bodyDiv w:val="1"/>
      <w:marLeft w:val="0"/>
      <w:marRight w:val="0"/>
      <w:marTop w:val="0"/>
      <w:marBottom w:val="0"/>
      <w:divBdr>
        <w:top w:val="none" w:sz="0" w:space="0" w:color="auto"/>
        <w:left w:val="none" w:sz="0" w:space="0" w:color="auto"/>
        <w:bottom w:val="none" w:sz="0" w:space="0" w:color="auto"/>
        <w:right w:val="none" w:sz="0" w:space="0" w:color="auto"/>
      </w:divBdr>
      <w:divsChild>
        <w:div w:id="313802580">
          <w:marLeft w:val="0"/>
          <w:marRight w:val="0"/>
          <w:marTop w:val="0"/>
          <w:marBottom w:val="0"/>
          <w:divBdr>
            <w:top w:val="none" w:sz="0" w:space="0" w:color="auto"/>
            <w:left w:val="none" w:sz="0" w:space="0" w:color="auto"/>
            <w:bottom w:val="none" w:sz="0" w:space="0" w:color="auto"/>
            <w:right w:val="none" w:sz="0" w:space="0" w:color="auto"/>
          </w:divBdr>
        </w:div>
        <w:div w:id="1317803359">
          <w:marLeft w:val="0"/>
          <w:marRight w:val="0"/>
          <w:marTop w:val="0"/>
          <w:marBottom w:val="0"/>
          <w:divBdr>
            <w:top w:val="none" w:sz="0" w:space="0" w:color="auto"/>
            <w:left w:val="none" w:sz="0" w:space="0" w:color="auto"/>
            <w:bottom w:val="none" w:sz="0" w:space="0" w:color="auto"/>
            <w:right w:val="none" w:sz="0" w:space="0" w:color="auto"/>
          </w:divBdr>
          <w:divsChild>
            <w:div w:id="244070870">
              <w:marLeft w:val="0"/>
              <w:marRight w:val="0"/>
              <w:marTop w:val="0"/>
              <w:marBottom w:val="0"/>
              <w:divBdr>
                <w:top w:val="none" w:sz="0" w:space="0" w:color="auto"/>
                <w:left w:val="none" w:sz="0" w:space="0" w:color="auto"/>
                <w:bottom w:val="none" w:sz="0" w:space="0" w:color="auto"/>
                <w:right w:val="none" w:sz="0" w:space="0" w:color="auto"/>
              </w:divBdr>
              <w:divsChild>
                <w:div w:id="3558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1349</Words>
  <Characters>7690</Characters>
  <Application>Microsoft Office Word</Application>
  <DocSecurity>0</DocSecurity>
  <Lines>64</Lines>
  <Paragraphs>18</Paragraphs>
  <ScaleCrop>false</ScaleCrop>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cp:revision>
  <dcterms:created xsi:type="dcterms:W3CDTF">2025-02-13T05:55:00Z</dcterms:created>
  <dcterms:modified xsi:type="dcterms:W3CDTF">2025-02-28T09:44:00Z</dcterms:modified>
</cp:coreProperties>
</file>